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3" w:rsidRPr="00F22317" w:rsidRDefault="00D04193" w:rsidP="00246D94">
      <w:pPr>
        <w:tabs>
          <w:tab w:val="left" w:pos="9288"/>
        </w:tabs>
        <w:jc w:val="center"/>
        <w:rPr>
          <w:b/>
          <w:sz w:val="28"/>
          <w:szCs w:val="28"/>
        </w:rPr>
      </w:pPr>
      <w:r w:rsidRPr="00F2231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04193" w:rsidRPr="00F22317" w:rsidRDefault="00D04193" w:rsidP="00D04193">
      <w:pPr>
        <w:tabs>
          <w:tab w:val="left" w:pos="9288"/>
        </w:tabs>
        <w:jc w:val="center"/>
        <w:rPr>
          <w:b/>
          <w:sz w:val="28"/>
          <w:szCs w:val="28"/>
        </w:rPr>
      </w:pPr>
      <w:proofErr w:type="spellStart"/>
      <w:r w:rsidRPr="00F22317">
        <w:rPr>
          <w:b/>
          <w:sz w:val="28"/>
          <w:szCs w:val="28"/>
        </w:rPr>
        <w:t>Яснинская</w:t>
      </w:r>
      <w:proofErr w:type="spellEnd"/>
      <w:r w:rsidRPr="00F22317">
        <w:rPr>
          <w:b/>
          <w:sz w:val="28"/>
          <w:szCs w:val="28"/>
        </w:rPr>
        <w:t xml:space="preserve"> СОШ №1</w:t>
      </w:r>
    </w:p>
    <w:p w:rsidR="00BB1549" w:rsidRDefault="00BB1549">
      <w:pPr>
        <w:jc w:val="center"/>
        <w:rPr>
          <w:rFonts w:ascii="Times New Roman" w:eastAsia="Times New Roman" w:hAnsi="Times New Roman" w:cs="Times New Roman"/>
        </w:rPr>
      </w:pPr>
    </w:p>
    <w:p w:rsidR="00D6426E" w:rsidRDefault="00D6426E" w:rsidP="00D04193">
      <w:pPr>
        <w:tabs>
          <w:tab w:val="left" w:pos="3845"/>
        </w:tabs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6426E" w:rsidRDefault="00D6426E" w:rsidP="00D04193">
      <w:pPr>
        <w:tabs>
          <w:tab w:val="left" w:pos="3845"/>
        </w:tabs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6426E" w:rsidRDefault="00D6426E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46D94" w:rsidRDefault="00246D94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B1549" w:rsidRPr="00D6426E" w:rsidRDefault="0067360C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</w:rPr>
      </w:pPr>
      <w:r w:rsidRPr="00D6426E">
        <w:rPr>
          <w:rFonts w:ascii="Times New Roman" w:eastAsia="Times New Roman" w:hAnsi="Times New Roman" w:cs="Times New Roman"/>
          <w:b/>
          <w:sz w:val="40"/>
          <w:szCs w:val="40"/>
        </w:rPr>
        <w:t>ИНДИВИДУАЛЬНЫЙ ОБРАЗОВАТЕЛЬНЫЙ МАРШРУТ</w:t>
      </w:r>
    </w:p>
    <w:p w:rsidR="00BB1549" w:rsidRDefault="0067360C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6426E">
        <w:rPr>
          <w:rFonts w:ascii="Times New Roman" w:eastAsia="Times New Roman" w:hAnsi="Times New Roman" w:cs="Times New Roman"/>
          <w:sz w:val="40"/>
          <w:szCs w:val="40"/>
        </w:rPr>
        <w:t>учи</w:t>
      </w:r>
      <w:r w:rsidR="00733C56">
        <w:rPr>
          <w:rFonts w:ascii="Times New Roman" w:eastAsia="Times New Roman" w:hAnsi="Times New Roman" w:cs="Times New Roman"/>
          <w:sz w:val="40"/>
          <w:szCs w:val="40"/>
        </w:rPr>
        <w:t>теля начальных классов</w:t>
      </w:r>
    </w:p>
    <w:p w:rsidR="00D04193" w:rsidRPr="00D6426E" w:rsidRDefault="00733C56">
      <w:pPr>
        <w:tabs>
          <w:tab w:val="left" w:pos="3845"/>
        </w:tabs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Подгорбунской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Натальи Викторовны</w:t>
      </w:r>
    </w:p>
    <w:p w:rsidR="00BB1549" w:rsidRPr="00D6426E" w:rsidRDefault="00BB1549">
      <w:pPr>
        <w:jc w:val="center"/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BB1549" w:rsidRPr="00D6426E" w:rsidRDefault="00BB1549">
      <w:pPr>
        <w:rPr>
          <w:rFonts w:ascii="Times New Roman" w:eastAsia="Times New Roman" w:hAnsi="Times New Roman" w:cs="Times New Roman"/>
        </w:rPr>
      </w:pPr>
    </w:p>
    <w:p w:rsidR="00D04193" w:rsidRDefault="00D041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549" w:rsidRPr="00D6426E" w:rsidRDefault="00D0419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Ясная, 2022</w:t>
      </w:r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83C2C" w:rsidRPr="00D642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67360C" w:rsidRPr="00D6426E">
        <w:rPr>
          <w:rFonts w:ascii="Times New Roman" w:eastAsia="Times New Roman" w:hAnsi="Times New Roman" w:cs="Times New Roman"/>
          <w:sz w:val="28"/>
          <w:szCs w:val="28"/>
        </w:rPr>
        <w:t>. г.</w:t>
      </w:r>
    </w:p>
    <w:p w:rsidR="00BB1549" w:rsidRPr="00D6426E" w:rsidRDefault="0067360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2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Информационная справка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 xml:space="preserve">ФИО: </w:t>
      </w:r>
      <w:proofErr w:type="spellStart"/>
      <w:r w:rsidR="00733C56">
        <w:rPr>
          <w:rFonts w:ascii="Times New Roman" w:hAnsi="Times New Roman" w:cs="Times New Roman"/>
          <w:sz w:val="24"/>
          <w:szCs w:val="24"/>
        </w:rPr>
        <w:t>Подгорбунская</w:t>
      </w:r>
      <w:proofErr w:type="spellEnd"/>
      <w:r w:rsidR="00733C56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Занимаемая должность:  </w:t>
      </w:r>
      <w:r w:rsidR="00733C56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3A5339" w:rsidRPr="00D04193">
        <w:rPr>
          <w:rFonts w:ascii="Times New Roman" w:hAnsi="Times New Roman" w:cs="Times New Roman"/>
          <w:sz w:val="24"/>
          <w:szCs w:val="24"/>
        </w:rPr>
        <w:t>высшее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Педагогический стаж:  </w:t>
      </w:r>
      <w:r w:rsidR="00733C56">
        <w:rPr>
          <w:rFonts w:ascii="Times New Roman" w:hAnsi="Times New Roman" w:cs="Times New Roman"/>
          <w:sz w:val="24"/>
          <w:szCs w:val="24"/>
        </w:rPr>
        <w:t>27</w:t>
      </w:r>
      <w:r w:rsidR="00D04193" w:rsidRPr="00D04193">
        <w:rPr>
          <w:rFonts w:ascii="Times New Roman" w:hAnsi="Times New Roman" w:cs="Times New Roman"/>
          <w:sz w:val="24"/>
          <w:szCs w:val="24"/>
        </w:rPr>
        <w:t xml:space="preserve"> лет</w:t>
      </w:r>
      <w:r w:rsidRPr="00D0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549" w:rsidRPr="00D04193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 </w:t>
      </w:r>
    </w:p>
    <w:p w:rsidR="00BB1549" w:rsidRDefault="0067360C" w:rsidP="00D04193">
      <w:pPr>
        <w:pStyle w:val="afb"/>
        <w:rPr>
          <w:rFonts w:ascii="Times New Roman" w:hAnsi="Times New Roman" w:cs="Times New Roman"/>
          <w:sz w:val="24"/>
          <w:szCs w:val="24"/>
        </w:rPr>
      </w:pPr>
      <w:r w:rsidRPr="00D04193">
        <w:rPr>
          <w:rFonts w:ascii="Times New Roman" w:hAnsi="Times New Roman" w:cs="Times New Roman"/>
          <w:sz w:val="24"/>
          <w:szCs w:val="24"/>
        </w:rPr>
        <w:t>Курсы повышения кв</w:t>
      </w:r>
      <w:r w:rsidR="00D04193" w:rsidRPr="00D04193">
        <w:rPr>
          <w:rFonts w:ascii="Times New Roman" w:hAnsi="Times New Roman" w:cs="Times New Roman"/>
          <w:sz w:val="24"/>
          <w:szCs w:val="24"/>
        </w:rPr>
        <w:t xml:space="preserve">алификации </w:t>
      </w:r>
      <w:proofErr w:type="gramStart"/>
      <w:r w:rsidR="00D04193" w:rsidRPr="00D0419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04193" w:rsidRPr="00D04193">
        <w:rPr>
          <w:rFonts w:ascii="Times New Roman" w:hAnsi="Times New Roman" w:cs="Times New Roman"/>
          <w:sz w:val="24"/>
          <w:szCs w:val="24"/>
        </w:rPr>
        <w:t xml:space="preserve"> последние 3 года:</w:t>
      </w:r>
      <w:r w:rsidRPr="00D0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93" w:rsidRPr="00D04193" w:rsidRDefault="00D04193" w:rsidP="00D0419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33C56" w:rsidRPr="00733C56" w:rsidRDefault="00733C56" w:rsidP="00733C56">
      <w:pPr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 xml:space="preserve"> «Организация ФГОС НОО с помощью современных педагогических технологий» - (108 часов). 14.11.2019 – 05.12.2019 г</w:t>
      </w:r>
    </w:p>
    <w:p w:rsidR="00D04193" w:rsidRPr="00733C56" w:rsidRDefault="00733C56" w:rsidP="00733C56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>«Современные педагогические технологии и методика организации инклюзивного процесса для учащихся с ОВЗ пи реализации ФГОС НОО» - (108 часов) – 10.12.2019 – 31.12.2019 г.</w:t>
      </w:r>
    </w:p>
    <w:p w:rsidR="00733C56" w:rsidRPr="00733C56" w:rsidRDefault="0067360C" w:rsidP="00733C56">
      <w:pPr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3C56" w:rsidRPr="00733C56">
        <w:rPr>
          <w:rFonts w:ascii="Times New Roman" w:hAnsi="Times New Roman" w:cs="Times New Roman"/>
          <w:sz w:val="24"/>
          <w:szCs w:val="24"/>
        </w:rPr>
        <w:t>«Гибкие компетенции проектной деятельности» (Точка Роста)- (36 часов) – 15.04.2019 – 30.06.2019</w:t>
      </w:r>
    </w:p>
    <w:p w:rsidR="00733C56" w:rsidRPr="00733C56" w:rsidRDefault="00733C56" w:rsidP="00733C56">
      <w:pPr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 xml:space="preserve"> «Обновление содержания начального образования в условиях ФГОС. Технология обучения детей с ОВЗ» - 36 часов.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C56">
        <w:rPr>
          <w:rFonts w:ascii="Times New Roman" w:hAnsi="Times New Roman" w:cs="Times New Roman"/>
          <w:sz w:val="24"/>
          <w:szCs w:val="24"/>
        </w:rPr>
        <w:t>13.04.2020 – 19.04. 2020 г</w:t>
      </w:r>
    </w:p>
    <w:p w:rsidR="00733C56" w:rsidRPr="00733C56" w:rsidRDefault="00733C56" w:rsidP="00733C56">
      <w:pPr>
        <w:pStyle w:val="afc"/>
        <w:ind w:left="0"/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>.«Оказание первой помощи в соответствии с ФЗ «Об образовании в Российской Федерации» 10.11.2020 – 24.11.2020 г – 36 часов</w:t>
      </w:r>
    </w:p>
    <w:p w:rsidR="00733C56" w:rsidRPr="00733C56" w:rsidRDefault="00733C56" w:rsidP="00733C56">
      <w:pPr>
        <w:pStyle w:val="afc"/>
        <w:ind w:left="0"/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>2.«Обработка персональных данных в образовательных организациях» 27.11.2020 – 17 часов</w:t>
      </w:r>
    </w:p>
    <w:p w:rsidR="00733C56" w:rsidRPr="00733C56" w:rsidRDefault="00733C56" w:rsidP="00733C56">
      <w:pPr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 xml:space="preserve">3.«Профилактика гриппа и острых респираторных вирусных инфекций, в том числе новой </w:t>
      </w:r>
      <w:proofErr w:type="spellStart"/>
      <w:r w:rsidRPr="00733C5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33C5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733C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33C56">
        <w:rPr>
          <w:rFonts w:ascii="Times New Roman" w:hAnsi="Times New Roman" w:cs="Times New Roman"/>
          <w:sz w:val="24"/>
          <w:szCs w:val="24"/>
        </w:rPr>
        <w:t xml:space="preserve"> – 19) 08.04.2021 г - 36 часов</w:t>
      </w:r>
    </w:p>
    <w:p w:rsidR="00733C56" w:rsidRPr="00733C56" w:rsidRDefault="00733C56" w:rsidP="00733C56">
      <w:pPr>
        <w:tabs>
          <w:tab w:val="left" w:pos="1629"/>
        </w:tabs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>4. «Цифровая грамотность педагогического работника» 08.04.2021 г</w:t>
      </w:r>
      <w:r w:rsidRPr="00733C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3C56">
        <w:rPr>
          <w:rFonts w:ascii="Times New Roman" w:hAnsi="Times New Roman" w:cs="Times New Roman"/>
          <w:sz w:val="24"/>
          <w:szCs w:val="24"/>
        </w:rPr>
        <w:t>285 часов</w:t>
      </w:r>
    </w:p>
    <w:p w:rsidR="00733C56" w:rsidRPr="00733C56" w:rsidRDefault="00733C56" w:rsidP="00733C56">
      <w:pPr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>5.«Организация работы классного руководителя в образовательной организации» 10.05.2021 – 250 часов</w:t>
      </w:r>
    </w:p>
    <w:p w:rsidR="00733C56" w:rsidRPr="00733C56" w:rsidRDefault="00733C56" w:rsidP="00733C56">
      <w:pPr>
        <w:rPr>
          <w:rFonts w:ascii="Times New Roman" w:hAnsi="Times New Roman" w:cs="Times New Roman"/>
          <w:sz w:val="24"/>
          <w:szCs w:val="24"/>
        </w:rPr>
      </w:pPr>
      <w:r w:rsidRPr="00733C56">
        <w:rPr>
          <w:rFonts w:ascii="Times New Roman" w:hAnsi="Times New Roman" w:cs="Times New Roman"/>
          <w:sz w:val="24"/>
          <w:szCs w:val="24"/>
        </w:rPr>
        <w:t>6. «Основы обеспечения информационной безопасности детей»  10.10. 2021 – 36 часов.</w:t>
      </w:r>
    </w:p>
    <w:p w:rsidR="00733C56" w:rsidRPr="00733C56" w:rsidRDefault="00733C56" w:rsidP="00733C56">
      <w:pPr>
        <w:rPr>
          <w:rFonts w:ascii="Times New Roman" w:hAnsi="Times New Roman" w:cs="Times New Roman"/>
          <w:sz w:val="24"/>
          <w:szCs w:val="24"/>
        </w:rPr>
      </w:pPr>
    </w:p>
    <w:p w:rsidR="00733C56" w:rsidRPr="00733C56" w:rsidRDefault="00733C56" w:rsidP="00733C56">
      <w:pPr>
        <w:rPr>
          <w:rFonts w:ascii="Times New Roman" w:hAnsi="Times New Roman" w:cs="Times New Roman"/>
          <w:sz w:val="24"/>
          <w:szCs w:val="24"/>
        </w:rPr>
      </w:pPr>
    </w:p>
    <w:p w:rsidR="00BB1549" w:rsidRPr="00733C56" w:rsidRDefault="00BB1549" w:rsidP="00D04193">
      <w:pPr>
        <w:pStyle w:val="afb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549" w:rsidRPr="00733C56" w:rsidRDefault="0067360C" w:rsidP="00D04193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  <w:r w:rsidRPr="00733C56">
        <w:rPr>
          <w:rFonts w:ascii="Times New Roman" w:eastAsia="Times New Roman" w:hAnsi="Times New Roman" w:cs="Times New Roman"/>
          <w:sz w:val="24"/>
          <w:szCs w:val="24"/>
        </w:rPr>
        <w:t>                         </w:t>
      </w:r>
    </w:p>
    <w:p w:rsidR="00BB1549" w:rsidRPr="00733C56" w:rsidRDefault="0067360C" w:rsidP="00D04193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  <w:r w:rsidRPr="00733C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733C56" w:rsidRDefault="0067360C" w:rsidP="00D04193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  <w:r w:rsidRPr="00733C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733C56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C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1549" w:rsidRPr="00D6426E" w:rsidRDefault="0067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642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6AED" w:rsidRDefault="0067360C" w:rsidP="00296AED">
      <w:pPr>
        <w:pStyle w:val="c16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2"/>
        </w:rPr>
      </w:pPr>
      <w:r w:rsidRPr="00244558">
        <w:rPr>
          <w:b/>
        </w:rPr>
        <w:lastRenderedPageBreak/>
        <w:t>Пояснительная записка</w:t>
      </w:r>
    </w:p>
    <w:p w:rsidR="00296AED" w:rsidRPr="00296AED" w:rsidRDefault="00296AED" w:rsidP="00296AED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iCs/>
          <w:color w:val="000000"/>
        </w:rPr>
        <w:t xml:space="preserve">     </w:t>
      </w:r>
      <w:r w:rsidRPr="00296AED">
        <w:rPr>
          <w:iCs/>
          <w:color w:val="000000"/>
        </w:rPr>
        <w:t>В системе образования сложился и продолжает накапливаться внутренний потенциал раз</w:t>
      </w:r>
      <w:r>
        <w:rPr>
          <w:iCs/>
          <w:color w:val="000000"/>
        </w:rPr>
        <w:t>вития: растё</w:t>
      </w:r>
      <w:r w:rsidRPr="00296AED">
        <w:rPr>
          <w:iCs/>
          <w:color w:val="000000"/>
        </w:rPr>
        <w:t>т количество новых педагогических концепций, разрабатываются и изд</w:t>
      </w:r>
      <w:r w:rsidRPr="00296AED">
        <w:rPr>
          <w:iCs/>
          <w:color w:val="000000"/>
        </w:rPr>
        <w:t>а</w:t>
      </w:r>
      <w:r w:rsidRPr="00296AED">
        <w:rPr>
          <w:iCs/>
          <w:color w:val="000000"/>
        </w:rPr>
        <w:t>ются новые учебники, формируются и отрабатываются новые модели образовательных учреждений, инт</w:t>
      </w:r>
      <w:r>
        <w:rPr>
          <w:iCs/>
          <w:color w:val="000000"/>
        </w:rPr>
        <w:t>енсивно идё</w:t>
      </w:r>
      <w:r w:rsidRPr="00296AED">
        <w:rPr>
          <w:iCs/>
          <w:color w:val="000000"/>
        </w:rPr>
        <w:t>т процесс переосмысления ценностных ориентаций в образ</w:t>
      </w:r>
      <w:r w:rsidRPr="00296AED">
        <w:rPr>
          <w:iCs/>
          <w:color w:val="000000"/>
        </w:rPr>
        <w:t>о</w:t>
      </w:r>
      <w:r w:rsidRPr="00296AED">
        <w:rPr>
          <w:iCs/>
          <w:color w:val="000000"/>
        </w:rPr>
        <w:t>вании.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Перед образовательными учреждениями поставлена задача, которая предполагает восп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и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тание гражданина современного общества, человека, который будет учиться всю жизнь. Целью современного образования становится развитие ученика образовательного учре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ж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дения как субъекта познавательной деятельности, его развитие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В качестве одного из самых эффективных способов решения этой важной задачи можно назвать целенаправленное и систематичное развитие у школьников познавательн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о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го интереса и школьной мотивации через использование проектной и исследовательской деятельности.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ar-SA"/>
        </w:rPr>
        <w:t>Цель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 моей профессиональной деятельности – научить детей учиться, повышать п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о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знавательные интересы обучающихся. Обеспечить связь между требованиями стандарта, образовательным процессом и системой оценки результатов освоения программы.</w:t>
      </w:r>
    </w:p>
    <w:p w:rsidR="00296AED" w:rsidRPr="00CC463B" w:rsidRDefault="00296AED" w:rsidP="00296AE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 w:bidi="ar-SA"/>
        </w:rPr>
        <w:t>Тема самообразования</w:t>
      </w:r>
      <w:r w:rsidRPr="0029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ar-SA"/>
        </w:rPr>
        <w:t>: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 </w:t>
      </w:r>
      <w:r w:rsidR="00530BB3" w:rsidRPr="00CC463B">
        <w:rPr>
          <w:rFonts w:ascii="Times New Roman" w:hAnsi="Times New Roman" w:cs="Times New Roman"/>
          <w:b/>
          <w:sz w:val="24"/>
          <w:szCs w:val="24"/>
        </w:rPr>
        <w:t>Проблемное обучение как средство активизации познав</w:t>
      </w:r>
      <w:r w:rsidR="00530BB3" w:rsidRPr="00CC463B">
        <w:rPr>
          <w:rFonts w:ascii="Times New Roman" w:hAnsi="Times New Roman" w:cs="Times New Roman"/>
          <w:b/>
          <w:sz w:val="24"/>
          <w:szCs w:val="24"/>
        </w:rPr>
        <w:t>а</w:t>
      </w:r>
      <w:r w:rsidR="00530BB3" w:rsidRPr="00CC463B">
        <w:rPr>
          <w:rFonts w:ascii="Times New Roman" w:hAnsi="Times New Roman" w:cs="Times New Roman"/>
          <w:b/>
          <w:sz w:val="24"/>
          <w:szCs w:val="24"/>
        </w:rPr>
        <w:t xml:space="preserve">тельной деятельности </w:t>
      </w:r>
      <w:proofErr w:type="gramStart"/>
      <w:r w:rsidR="00530BB3" w:rsidRPr="00CC46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30BB3" w:rsidRPr="00CC463B">
        <w:rPr>
          <w:rFonts w:ascii="Times New Roman" w:hAnsi="Times New Roman" w:cs="Times New Roman"/>
          <w:b/>
          <w:sz w:val="24"/>
          <w:szCs w:val="24"/>
        </w:rPr>
        <w:t>.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 w:bidi="ar-SA"/>
        </w:rPr>
        <w:t xml:space="preserve"> Цель самообразования 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- создание условий для самореализации личности ученика с уч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ё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том возможностей, склонностей, способностей и интересов;</w:t>
      </w:r>
      <w:r w:rsidRPr="00296AED">
        <w:rPr>
          <w:rFonts w:ascii="Calibri" w:eastAsia="Times New Roman" w:hAnsi="Calibri" w:cs="Times New Roman"/>
          <w:iCs/>
          <w:color w:val="000000"/>
          <w:sz w:val="24"/>
          <w:szCs w:val="24"/>
          <w:lang w:eastAsia="ru-RU" w:bidi="ar-SA"/>
        </w:rPr>
        <w:t> 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расширение использования современных образовательных технологий для развития логического мышления,  сам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о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стоятельности и активности, требующих мобилизации знаний, умений, способности пр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и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нимать решения, брать на себя ответственность.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 w:bidi="ar-SA"/>
        </w:rPr>
        <w:t>Задачи: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повысить уровень  самообразования, освоив современные технологии обучения;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применить полученные знания на практике;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      определять эффективность современных педагогических технологий;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      повысить качество образования воспитанников;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 w:bidi="ar-SA"/>
        </w:rPr>
        <w:t>Источники самообразования</w:t>
      </w:r>
    </w:p>
    <w:p w:rsidR="00296AED" w:rsidRPr="00296AED" w:rsidRDefault="00296AED" w:rsidP="00296AED">
      <w:pPr>
        <w:shd w:val="clear" w:color="auto" w:fill="FFFFFF"/>
        <w:suppressAutoHyphens w:val="0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В чем заключается суть процесса самообразования? Педагог самостоятельно доб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ы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вает знания из различных источников, использует эти знания в профессиональной де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я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тельности, развитии личности и собственной жизнедеятельности. Каковы же эти источн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и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ки знаний, и где их искать?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Курсы повышения квалификации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Семинары и конференции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Платные курсы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Мастер-классы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Газеты, журналы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Видео, аудио информация на различных носителях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Мероприятия по обмену опытом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Литература (методическая, научно-популярная, публицистическая, худож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е</w:t>
      </w: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ственная)</w:t>
      </w:r>
    </w:p>
    <w:p w:rsidR="00296AED" w:rsidRPr="00296AED" w:rsidRDefault="00296AED" w:rsidP="00296AED">
      <w:pPr>
        <w:numPr>
          <w:ilvl w:val="0"/>
          <w:numId w:val="13"/>
        </w:numPr>
        <w:shd w:val="clear" w:color="auto" w:fill="FFFFFF"/>
        <w:suppressAutoHyphens w:val="0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296A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ar-SA"/>
        </w:rPr>
        <w:t>Интернет</w:t>
      </w:r>
    </w:p>
    <w:p w:rsidR="00AF1CF8" w:rsidRPr="00AF1CF8" w:rsidRDefault="00AF1CF8" w:rsidP="00AF1CF8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Формы самообразования:</w:t>
      </w:r>
    </w:p>
    <w:p w:rsidR="00AF1CF8" w:rsidRPr="00AF1CF8" w:rsidRDefault="00AF1CF8" w:rsidP="00AF1CF8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Индивидуальная:</w:t>
      </w:r>
    </w:p>
    <w:p w:rsidR="00AF1CF8" w:rsidRPr="00AF1CF8" w:rsidRDefault="00AF1CF8" w:rsidP="00AF1CF8">
      <w:pPr>
        <w:numPr>
          <w:ilvl w:val="0"/>
          <w:numId w:val="16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посещение уроков коллег;</w:t>
      </w:r>
    </w:p>
    <w:p w:rsidR="00AF1CF8" w:rsidRPr="00AF1CF8" w:rsidRDefault="00AF1CF8" w:rsidP="00AF1CF8">
      <w:pPr>
        <w:numPr>
          <w:ilvl w:val="0"/>
          <w:numId w:val="16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участие в педагогических советах школы;</w:t>
      </w:r>
    </w:p>
    <w:p w:rsidR="00AF1CF8" w:rsidRPr="00AF1CF8" w:rsidRDefault="00AF1CF8" w:rsidP="00AF1CF8">
      <w:pPr>
        <w:numPr>
          <w:ilvl w:val="0"/>
          <w:numId w:val="16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изучение научно – методической и учебной литературы.</w:t>
      </w:r>
    </w:p>
    <w:p w:rsidR="00AF1CF8" w:rsidRPr="00AF1CF8" w:rsidRDefault="00AF1CF8" w:rsidP="00AF1CF8">
      <w:pPr>
        <w:numPr>
          <w:ilvl w:val="0"/>
          <w:numId w:val="16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участие в работе методического объединения школы.</w:t>
      </w:r>
    </w:p>
    <w:p w:rsidR="00AF1CF8" w:rsidRPr="00AF1CF8" w:rsidRDefault="00AF1CF8" w:rsidP="00AF1CF8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Групповая:</w:t>
      </w:r>
    </w:p>
    <w:p w:rsidR="00AF1CF8" w:rsidRPr="00AF1CF8" w:rsidRDefault="00AF1CF8" w:rsidP="00AF1CF8">
      <w:pPr>
        <w:numPr>
          <w:ilvl w:val="0"/>
          <w:numId w:val="17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lastRenderedPageBreak/>
        <w:t>участие в педагогических советах школы;</w:t>
      </w:r>
    </w:p>
    <w:p w:rsidR="00AF1CF8" w:rsidRPr="00AF1CF8" w:rsidRDefault="00AF1CF8" w:rsidP="00AF1CF8">
      <w:pPr>
        <w:numPr>
          <w:ilvl w:val="0"/>
          <w:numId w:val="17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участие в работе методического объединения школы;</w:t>
      </w:r>
    </w:p>
    <w:p w:rsidR="00AF1CF8" w:rsidRPr="00AF1CF8" w:rsidRDefault="00AF1CF8" w:rsidP="00AF1CF8">
      <w:pPr>
        <w:numPr>
          <w:ilvl w:val="0"/>
          <w:numId w:val="17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курсовая подготовка на КПК;</w:t>
      </w:r>
    </w:p>
    <w:p w:rsidR="00AF1CF8" w:rsidRPr="00AF1CF8" w:rsidRDefault="00AF1CF8" w:rsidP="00AF1CF8">
      <w:pPr>
        <w:numPr>
          <w:ilvl w:val="0"/>
          <w:numId w:val="17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изучение научно – методической и учебной литературы;</w:t>
      </w:r>
    </w:p>
    <w:p w:rsidR="00AF1CF8" w:rsidRPr="00AF1CF8" w:rsidRDefault="00AF1CF8" w:rsidP="00AF1CF8">
      <w:pPr>
        <w:numPr>
          <w:ilvl w:val="0"/>
          <w:numId w:val="17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обмен мнениями с коллегами по вопросам самообразования</w:t>
      </w:r>
      <w:r w:rsidRPr="00AF1CF8"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  <w:t>.</w:t>
      </w:r>
    </w:p>
    <w:p w:rsidR="008A5ED4" w:rsidRDefault="008A5ED4" w:rsidP="00296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AED" w:rsidRPr="00B666BF" w:rsidRDefault="00296AED" w:rsidP="00296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>Дорожная карта индивидуального образовательного маршрута педагога по развитию профессиональной компетентности</w:t>
      </w:r>
    </w:p>
    <w:p w:rsidR="00296AED" w:rsidRPr="00B666BF" w:rsidRDefault="00296AED" w:rsidP="00296A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AED" w:rsidRPr="00B666BF" w:rsidRDefault="00296AED" w:rsidP="00296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666BF">
        <w:rPr>
          <w:rFonts w:ascii="Times New Roman" w:eastAsia="Times New Roman" w:hAnsi="Times New Roman" w:cs="Times New Roman"/>
          <w:b/>
          <w:sz w:val="24"/>
          <w:szCs w:val="24"/>
        </w:rPr>
        <w:t>-2023 учебный год</w:t>
      </w:r>
    </w:p>
    <w:p w:rsidR="00BE6D29" w:rsidRPr="00BE6D29" w:rsidRDefault="00BE6D29" w:rsidP="00BE6D29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BE6D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ar-SA"/>
        </w:rPr>
        <w:t>Содержание деятельности</w:t>
      </w:r>
    </w:p>
    <w:p w:rsidR="00DC10CF" w:rsidRPr="00B666BF" w:rsidRDefault="00DC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37" w:rsidRPr="00B666BF" w:rsidRDefault="00577017">
      <w:pPr>
        <w:rPr>
          <w:rFonts w:ascii="Times New Roman" w:hAnsi="Times New Roman" w:cs="Times New Roman"/>
          <w:sz w:val="24"/>
          <w:szCs w:val="24"/>
        </w:rPr>
      </w:pPr>
      <w:r w:rsidRPr="00B666BF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fd"/>
        <w:tblW w:w="10632" w:type="dxa"/>
        <w:tblInd w:w="-601" w:type="dxa"/>
        <w:tblLook w:val="04A0"/>
      </w:tblPr>
      <w:tblGrid>
        <w:gridCol w:w="567"/>
        <w:gridCol w:w="2694"/>
        <w:gridCol w:w="1559"/>
        <w:gridCol w:w="5812"/>
      </w:tblGrid>
      <w:tr w:rsidR="00457D37" w:rsidRPr="00457D37" w:rsidTr="00457D37">
        <w:tc>
          <w:tcPr>
            <w:tcW w:w="567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3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(направления)</w:t>
            </w:r>
          </w:p>
        </w:tc>
        <w:tc>
          <w:tcPr>
            <w:tcW w:w="1559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12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D3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результатов</w:t>
            </w:r>
          </w:p>
        </w:tc>
      </w:tr>
      <w:tr w:rsidR="00457D37" w:rsidRPr="00457D37" w:rsidTr="00457D37">
        <w:tc>
          <w:tcPr>
            <w:tcW w:w="567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ar-SA"/>
              </w:rPr>
              <w:t>Профессиональное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7D37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</w:t>
            </w:r>
          </w:p>
        </w:tc>
        <w:tc>
          <w:tcPr>
            <w:tcW w:w="5812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1. Изучить нормативные документы, программы и учебники, уяснить их особенности и требования.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2. Ознакомление с новыми педагогическими технол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о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гиями через периодические издания и Интернет.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4. Участвовать в различных профессиональных пед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а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гогических конкурсах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5. Участвовать в научно-практических конференциях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6.Распространение опыта работы по теме самообраз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о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вания.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7.Оформление результатов работы.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D37" w:rsidRPr="00457D37" w:rsidTr="00457D37">
        <w:tc>
          <w:tcPr>
            <w:tcW w:w="567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ar-SA"/>
              </w:rPr>
              <w:t>Психолого-педагогические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7D37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</w:t>
            </w:r>
          </w:p>
        </w:tc>
        <w:tc>
          <w:tcPr>
            <w:tcW w:w="5812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Совершенствовать свои знания в области совреме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ной психологии и педагогики: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.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 участие в мастер-классах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.</w:t>
            </w:r>
            <w:proofErr w:type="gramStart"/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тренингах</w:t>
            </w:r>
            <w:proofErr w:type="gramEnd"/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 и семинарах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.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 консультации преподавателей 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D37" w:rsidRPr="00457D37" w:rsidTr="00457D37">
        <w:tc>
          <w:tcPr>
            <w:tcW w:w="567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57D37" w:rsidRPr="00457D37" w:rsidRDefault="00457D37" w:rsidP="0045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1559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7D37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</w:t>
            </w:r>
          </w:p>
        </w:tc>
        <w:tc>
          <w:tcPr>
            <w:tcW w:w="5812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1.Совершенствовать знания в области педагогики и психологии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2. Знакомиться с новыми формами, методами и при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ё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мами обучения для уроков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3. Принимать актив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ное участие в работе школьной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К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4.Организовать работу с одарёнными детьми и пр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и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нимать участие в конкурсах, творческих работ, оли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м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пиадах, конференциях. Организовывать работу со </w:t>
            </w:r>
            <w:proofErr w:type="spellStart"/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слабомотивированными</w:t>
            </w:r>
            <w:proofErr w:type="spellEnd"/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 детьми: дополнительные з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а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нятия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5. Изучать опыт работы других учителей через сем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и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нары и интернет страницы.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6. Посещать уроки коллег и участвовать в обмене опытом.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lastRenderedPageBreak/>
              <w:t>7. Периодически проводить анализ своей професси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о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нальной деятельности.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8. Создать собственную копилку лучших конспектов уроков, сценариев внеклассных мероприятий.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9.. Показать открытые уроки, внеклассные меропри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я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тия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10. Участие в педагогических конкурсах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D37" w:rsidRPr="00457D37" w:rsidTr="00457D37">
        <w:tc>
          <w:tcPr>
            <w:tcW w:w="567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ar-SA"/>
              </w:rPr>
              <w:t>Информационно-технологические те</w:t>
            </w:r>
            <w:r w:rsidRPr="00BE6D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ar-SA"/>
              </w:rPr>
              <w:t>х</w:t>
            </w:r>
            <w:r w:rsidRPr="00BE6D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ar-SA"/>
              </w:rPr>
              <w:t>нологии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7D37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</w:t>
            </w:r>
          </w:p>
        </w:tc>
        <w:tc>
          <w:tcPr>
            <w:tcW w:w="5812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1.Изучать ИКТ и внедрять их в учебный процесс.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2. Сбор и анализ в Интернете информации по начал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ь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ному образованию, педагогике и психологии</w:t>
            </w: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D37" w:rsidRPr="00457D37" w:rsidTr="00457D37">
        <w:tc>
          <w:tcPr>
            <w:tcW w:w="567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57D37" w:rsidRPr="00457D37" w:rsidRDefault="00457D37" w:rsidP="0045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559" w:type="dxa"/>
          </w:tcPr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7D37">
              <w:rPr>
                <w:rFonts w:ascii="Times New Roman" w:hAnsi="Times New Roman" w:cs="Times New Roman"/>
                <w:sz w:val="24"/>
                <w:szCs w:val="24"/>
              </w:rPr>
              <w:t>течение всего периода</w:t>
            </w:r>
          </w:p>
        </w:tc>
        <w:tc>
          <w:tcPr>
            <w:tcW w:w="5812" w:type="dxa"/>
          </w:tcPr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1. Внедрять в образовательный процесс </w:t>
            </w:r>
            <w:proofErr w:type="spellStart"/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здоровьесб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е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регающие</w:t>
            </w:r>
            <w:proofErr w:type="spellEnd"/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 технологии.</w:t>
            </w:r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 xml:space="preserve">2. Соблюдать санитарные нормы при использовании ИКТ на уроках в начальной школе по требованию </w:t>
            </w:r>
            <w:proofErr w:type="spellStart"/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СанПиН</w:t>
            </w:r>
            <w:proofErr w:type="spellEnd"/>
          </w:p>
          <w:p w:rsidR="00457D37" w:rsidRPr="00BE6D29" w:rsidRDefault="00457D37" w:rsidP="00457D37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 w:bidi="ar-SA"/>
              </w:rPr>
            </w:pP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3. Формировать культуру здоровья участников обр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а</w:t>
            </w:r>
            <w:r w:rsidRPr="00BE6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ar-SA"/>
              </w:rPr>
              <w:t>зовательного процесса</w:t>
            </w:r>
          </w:p>
          <w:p w:rsidR="00457D37" w:rsidRDefault="00457D37" w:rsidP="00457D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37" w:rsidRPr="00457D37" w:rsidRDefault="00457D37" w:rsidP="0045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1549" w:rsidRPr="00457D37" w:rsidRDefault="00BB1549" w:rsidP="00457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1549" w:rsidRPr="00530BB3" w:rsidRDefault="00457D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    Совершенствование качества обучения и воспитания в начальной школе зависит от уровня подготовки педагогов. Этот уровень должен постоянно повышаться.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профессии с повышенной моральной и социальной ответственностью, каковой является профессия учителя. Самообразование – процесс сознательной познавательной деятельности, который ведёт к  повышению ответственности за результаты своего труда.</w:t>
      </w:r>
    </w:p>
    <w:p w:rsidR="00AF1CF8" w:rsidRPr="00AF1CF8" w:rsidRDefault="00AF1CF8" w:rsidP="00AF1CF8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Предполагаемый результат:</w:t>
      </w:r>
    </w:p>
    <w:p w:rsidR="00AF1CF8" w:rsidRPr="00AF1CF8" w:rsidRDefault="00AF1CF8" w:rsidP="00AF1CF8">
      <w:pPr>
        <w:numPr>
          <w:ilvl w:val="0"/>
          <w:numId w:val="18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повышение степени самостоятельности в учебной и </w:t>
      </w:r>
      <w:proofErr w:type="spellStart"/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внеучебной</w:t>
      </w:r>
      <w:proofErr w:type="spellEnd"/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деятельности.</w:t>
      </w:r>
    </w:p>
    <w:p w:rsidR="00AF1CF8" w:rsidRPr="00AF1CF8" w:rsidRDefault="00AF1CF8" w:rsidP="00AF1CF8">
      <w:pPr>
        <w:numPr>
          <w:ilvl w:val="0"/>
          <w:numId w:val="18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организация сотрудничества педагога и учащихся, учащихся между собой.</w:t>
      </w:r>
    </w:p>
    <w:p w:rsidR="00AF1CF8" w:rsidRPr="00AF1CF8" w:rsidRDefault="00AF1CF8" w:rsidP="00AF1CF8">
      <w:pPr>
        <w:numPr>
          <w:ilvl w:val="0"/>
          <w:numId w:val="18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творческая активность учащихся.</w:t>
      </w:r>
    </w:p>
    <w:p w:rsidR="00AF1CF8" w:rsidRPr="00AF1CF8" w:rsidRDefault="00AF1CF8" w:rsidP="00AF1CF8">
      <w:pPr>
        <w:numPr>
          <w:ilvl w:val="0"/>
          <w:numId w:val="18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участие в педсоветах,  семинарах, </w:t>
      </w:r>
      <w:proofErr w:type="spellStart"/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вебинарах</w:t>
      </w:r>
      <w:proofErr w:type="spellEnd"/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работе школьной МК</w:t>
      </w: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учителей н</w:t>
      </w: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</w:t>
      </w: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чальных классов;</w:t>
      </w:r>
    </w:p>
    <w:p w:rsidR="00AF1CF8" w:rsidRPr="00AF1CF8" w:rsidRDefault="00AF1CF8" w:rsidP="00AF1CF8">
      <w:pPr>
        <w:numPr>
          <w:ilvl w:val="0"/>
          <w:numId w:val="18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разработка новых форм, приёмов обучения.</w:t>
      </w:r>
    </w:p>
    <w:p w:rsidR="00AF1CF8" w:rsidRPr="00AF1CF8" w:rsidRDefault="00AF1CF8" w:rsidP="00AF1CF8">
      <w:pPr>
        <w:numPr>
          <w:ilvl w:val="0"/>
          <w:numId w:val="18"/>
        </w:numPr>
        <w:shd w:val="clear" w:color="auto" w:fill="FFFFFF"/>
        <w:suppressAutoHyphens w:val="0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 w:bidi="ar-SA"/>
        </w:rPr>
      </w:pPr>
      <w:r w:rsidRPr="00AF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умение оказать практическую помощь коллегам.</w:t>
      </w: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Pr="00B666BF" w:rsidRDefault="00BB1549">
      <w:pPr>
        <w:rPr>
          <w:rFonts w:ascii="Times New Roman" w:hAnsi="Times New Roman" w:cs="Times New Roman"/>
          <w:sz w:val="24"/>
          <w:szCs w:val="24"/>
        </w:rPr>
      </w:pPr>
    </w:p>
    <w:p w:rsidR="00BB1549" w:rsidRDefault="00BB1549"/>
    <w:sectPr w:rsidR="00BB1549" w:rsidSect="00457D37">
      <w:pgSz w:w="11906" w:h="16838"/>
      <w:pgMar w:top="1134" w:right="850" w:bottom="1134" w:left="1701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PT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CDD"/>
    <w:multiLevelType w:val="hybridMultilevel"/>
    <w:tmpl w:val="978C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4FCC"/>
    <w:multiLevelType w:val="multilevel"/>
    <w:tmpl w:val="F14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15FAE"/>
    <w:multiLevelType w:val="multilevel"/>
    <w:tmpl w:val="A16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01909"/>
    <w:multiLevelType w:val="multilevel"/>
    <w:tmpl w:val="3E68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E44D7"/>
    <w:multiLevelType w:val="hybridMultilevel"/>
    <w:tmpl w:val="110C7F82"/>
    <w:lvl w:ilvl="0" w:tplc="FD50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A5063"/>
    <w:multiLevelType w:val="hybridMultilevel"/>
    <w:tmpl w:val="7764B6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2D561C4"/>
    <w:multiLevelType w:val="hybridMultilevel"/>
    <w:tmpl w:val="287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8155E"/>
    <w:multiLevelType w:val="hybridMultilevel"/>
    <w:tmpl w:val="80A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1E1"/>
    <w:multiLevelType w:val="hybridMultilevel"/>
    <w:tmpl w:val="0CB62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8305E"/>
    <w:multiLevelType w:val="hybridMultilevel"/>
    <w:tmpl w:val="86E6BB72"/>
    <w:lvl w:ilvl="0" w:tplc="86A8604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E3F22"/>
    <w:multiLevelType w:val="hybridMultilevel"/>
    <w:tmpl w:val="A72E2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1563A"/>
    <w:multiLevelType w:val="multilevel"/>
    <w:tmpl w:val="744889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nsid w:val="5DE154E0"/>
    <w:multiLevelType w:val="multilevel"/>
    <w:tmpl w:val="DCA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317EB"/>
    <w:multiLevelType w:val="multilevel"/>
    <w:tmpl w:val="8A1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03F97"/>
    <w:multiLevelType w:val="multilevel"/>
    <w:tmpl w:val="95068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514407F"/>
    <w:multiLevelType w:val="hybridMultilevel"/>
    <w:tmpl w:val="EDF67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85357A"/>
    <w:multiLevelType w:val="multilevel"/>
    <w:tmpl w:val="734A659C"/>
    <w:lvl w:ilvl="0">
      <w:start w:val="1"/>
      <w:numFmt w:val="bullet"/>
      <w:lvlText w:val="●"/>
      <w:lvlJc w:val="left"/>
      <w:pPr>
        <w:tabs>
          <w:tab w:val="num" w:pos="0"/>
        </w:tabs>
        <w:ind w:left="709" w:hanging="359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Noto Sans Symbols" w:hAnsi="Noto Sans Symbols" w:cs="Noto Sans Symbols" w:hint="default"/>
      </w:rPr>
    </w:lvl>
  </w:abstractNum>
  <w:abstractNum w:abstractNumId="17">
    <w:nsid w:val="7AF54E35"/>
    <w:multiLevelType w:val="multilevel"/>
    <w:tmpl w:val="272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A6A04"/>
    <w:multiLevelType w:val="multilevel"/>
    <w:tmpl w:val="D3EE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293DA1"/>
    <w:multiLevelType w:val="hybridMultilevel"/>
    <w:tmpl w:val="FC32ABA8"/>
    <w:lvl w:ilvl="0" w:tplc="8E606FA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19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18"/>
  </w:num>
  <w:num w:numId="16">
    <w:abstractNumId w:val="1"/>
  </w:num>
  <w:num w:numId="17">
    <w:abstractNumId w:val="17"/>
  </w:num>
  <w:num w:numId="18">
    <w:abstractNumId w:val="2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compat/>
  <w:rsids>
    <w:rsidRoot w:val="00BB1549"/>
    <w:rsid w:val="00051B88"/>
    <w:rsid w:val="00060C26"/>
    <w:rsid w:val="000728C7"/>
    <w:rsid w:val="000F4603"/>
    <w:rsid w:val="00170571"/>
    <w:rsid w:val="001D2C25"/>
    <w:rsid w:val="00244558"/>
    <w:rsid w:val="00246D94"/>
    <w:rsid w:val="00296AED"/>
    <w:rsid w:val="002C0BF0"/>
    <w:rsid w:val="00391A24"/>
    <w:rsid w:val="003A5339"/>
    <w:rsid w:val="00457D37"/>
    <w:rsid w:val="004844E1"/>
    <w:rsid w:val="00520C72"/>
    <w:rsid w:val="00530BB3"/>
    <w:rsid w:val="00577017"/>
    <w:rsid w:val="005A7FB5"/>
    <w:rsid w:val="0067360C"/>
    <w:rsid w:val="006808A0"/>
    <w:rsid w:val="00726E83"/>
    <w:rsid w:val="00733C56"/>
    <w:rsid w:val="0083734F"/>
    <w:rsid w:val="00895B56"/>
    <w:rsid w:val="008A4F0E"/>
    <w:rsid w:val="008A5ED4"/>
    <w:rsid w:val="00902861"/>
    <w:rsid w:val="00983C2C"/>
    <w:rsid w:val="00AF1CF8"/>
    <w:rsid w:val="00B63806"/>
    <w:rsid w:val="00B666BF"/>
    <w:rsid w:val="00B67CD2"/>
    <w:rsid w:val="00BA37F4"/>
    <w:rsid w:val="00BB1549"/>
    <w:rsid w:val="00BE6D29"/>
    <w:rsid w:val="00BF239C"/>
    <w:rsid w:val="00CC463B"/>
    <w:rsid w:val="00D04193"/>
    <w:rsid w:val="00D6426E"/>
    <w:rsid w:val="00DA0088"/>
    <w:rsid w:val="00DC10CF"/>
    <w:rsid w:val="00E40424"/>
    <w:rsid w:val="00E47D3B"/>
    <w:rsid w:val="00FC36BB"/>
    <w:rsid w:val="00FD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4042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E4042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4042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4042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4042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4042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042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4042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4042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E4042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sid w:val="00E4042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E404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E404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E404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E404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E404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E404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E40424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sid w:val="00E40424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E40424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E40424"/>
    <w:rPr>
      <w:i/>
    </w:rPr>
  </w:style>
  <w:style w:type="character" w:customStyle="1" w:styleId="a5">
    <w:name w:val="Выделенная цитата Знак"/>
    <w:uiPriority w:val="30"/>
    <w:qFormat/>
    <w:rsid w:val="00E40424"/>
    <w:rPr>
      <w:i/>
    </w:rPr>
  </w:style>
  <w:style w:type="character" w:customStyle="1" w:styleId="a6">
    <w:name w:val="Верхний колонтитул Знак"/>
    <w:uiPriority w:val="99"/>
    <w:qFormat/>
    <w:rsid w:val="00E40424"/>
  </w:style>
  <w:style w:type="character" w:customStyle="1" w:styleId="FooterChar">
    <w:name w:val="Footer Char"/>
    <w:uiPriority w:val="99"/>
    <w:qFormat/>
    <w:rsid w:val="00E40424"/>
  </w:style>
  <w:style w:type="character" w:customStyle="1" w:styleId="a7">
    <w:name w:val="Нижний колонтитул Знак"/>
    <w:uiPriority w:val="99"/>
    <w:qFormat/>
    <w:rsid w:val="00E40424"/>
  </w:style>
  <w:style w:type="character" w:customStyle="1" w:styleId="-">
    <w:name w:val="Интернет-ссылка"/>
    <w:uiPriority w:val="99"/>
    <w:unhideWhenUsed/>
    <w:rsid w:val="00E40424"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sid w:val="00E40424"/>
    <w:rPr>
      <w:sz w:val="18"/>
    </w:rPr>
  </w:style>
  <w:style w:type="character" w:customStyle="1" w:styleId="a9">
    <w:name w:val="Привязка сноски"/>
    <w:rsid w:val="00E4042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40424"/>
    <w:rPr>
      <w:vertAlign w:val="superscript"/>
    </w:rPr>
  </w:style>
  <w:style w:type="character" w:customStyle="1" w:styleId="aa">
    <w:name w:val="Текст концевой сноски Знак"/>
    <w:uiPriority w:val="99"/>
    <w:qFormat/>
    <w:rsid w:val="00E40424"/>
    <w:rPr>
      <w:sz w:val="20"/>
    </w:rPr>
  </w:style>
  <w:style w:type="character" w:customStyle="1" w:styleId="ab">
    <w:name w:val="Привязка концевой сноски"/>
    <w:rsid w:val="00E404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40424"/>
    <w:rPr>
      <w:vertAlign w:val="superscript"/>
    </w:rPr>
  </w:style>
  <w:style w:type="paragraph" w:customStyle="1" w:styleId="ac">
    <w:name w:val="Заголовок"/>
    <w:basedOn w:val="a"/>
    <w:next w:val="ad"/>
    <w:qFormat/>
    <w:rsid w:val="00E404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E40424"/>
    <w:pPr>
      <w:spacing w:after="140"/>
    </w:pPr>
  </w:style>
  <w:style w:type="paragraph" w:styleId="ae">
    <w:name w:val="List"/>
    <w:basedOn w:val="ad"/>
    <w:rsid w:val="00E40424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sid w:val="00E40424"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rsid w:val="00E40424"/>
    <w:pPr>
      <w:suppressLineNumbers/>
    </w:pPr>
    <w:rPr>
      <w:rFonts w:cs="Arial"/>
    </w:rPr>
  </w:style>
  <w:style w:type="paragraph" w:customStyle="1" w:styleId="LO-normal">
    <w:name w:val="LO-normal"/>
    <w:qFormat/>
    <w:rsid w:val="00E40424"/>
    <w:pPr>
      <w:spacing w:after="200" w:line="276" w:lineRule="auto"/>
    </w:pPr>
  </w:style>
  <w:style w:type="paragraph" w:styleId="af1">
    <w:name w:val="Title"/>
    <w:basedOn w:val="a"/>
    <w:next w:val="a"/>
    <w:uiPriority w:val="10"/>
    <w:qFormat/>
    <w:rsid w:val="00E40424"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LO-normal"/>
    <w:next w:val="LO-normal"/>
    <w:uiPriority w:val="11"/>
    <w:qFormat/>
    <w:rsid w:val="00E40424"/>
    <w:pPr>
      <w:spacing w:before="200" w:line="240" w:lineRule="auto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E40424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E404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E40424"/>
  </w:style>
  <w:style w:type="paragraph" w:styleId="af5">
    <w:name w:val="header"/>
    <w:basedOn w:val="a"/>
    <w:uiPriority w:val="99"/>
    <w:unhideWhenUsed/>
    <w:rsid w:val="00E40424"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E40424"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rsid w:val="00E40424"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E40424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E40424"/>
    <w:pPr>
      <w:spacing w:after="57"/>
    </w:pPr>
  </w:style>
  <w:style w:type="paragraph" w:styleId="23">
    <w:name w:val="toc 2"/>
    <w:basedOn w:val="a"/>
    <w:next w:val="a"/>
    <w:uiPriority w:val="39"/>
    <w:unhideWhenUsed/>
    <w:rsid w:val="00E404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4042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404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4042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4042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4042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4042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40424"/>
    <w:pPr>
      <w:spacing w:after="57"/>
      <w:ind w:left="2268"/>
    </w:pPr>
  </w:style>
  <w:style w:type="paragraph" w:styleId="af9">
    <w:name w:val="TOC Heading"/>
    <w:uiPriority w:val="39"/>
    <w:unhideWhenUsed/>
    <w:qFormat/>
    <w:rsid w:val="00E40424"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rsid w:val="00E40424"/>
    <w:pPr>
      <w:spacing w:after="0"/>
    </w:pPr>
  </w:style>
  <w:style w:type="paragraph" w:styleId="afb">
    <w:name w:val="No Spacing"/>
    <w:basedOn w:val="a"/>
    <w:uiPriority w:val="1"/>
    <w:qFormat/>
    <w:rsid w:val="00E40424"/>
    <w:pPr>
      <w:spacing w:after="0" w:line="240" w:lineRule="auto"/>
    </w:pPr>
  </w:style>
  <w:style w:type="paragraph" w:styleId="afc">
    <w:name w:val="List Paragraph"/>
    <w:basedOn w:val="a"/>
    <w:uiPriority w:val="34"/>
    <w:qFormat/>
    <w:rsid w:val="00E40424"/>
    <w:pPr>
      <w:ind w:left="720"/>
      <w:contextualSpacing/>
    </w:pPr>
  </w:style>
  <w:style w:type="table" w:customStyle="1" w:styleId="TableNormal">
    <w:name w:val="Table Normal"/>
    <w:rsid w:val="00E404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rsid w:val="00E404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404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04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04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04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0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042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042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E4042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e">
    <w:name w:val="Balloon Text"/>
    <w:basedOn w:val="a"/>
    <w:link w:val="aff"/>
    <w:uiPriority w:val="99"/>
    <w:semiHidden/>
    <w:unhideWhenUsed/>
    <w:rsid w:val="00D6426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0"/>
    <w:link w:val="afe"/>
    <w:uiPriority w:val="99"/>
    <w:semiHidden/>
    <w:rsid w:val="00D6426E"/>
    <w:rPr>
      <w:rFonts w:ascii="Tahoma" w:hAnsi="Tahoma" w:cs="Mangal"/>
      <w:sz w:val="16"/>
      <w:szCs w:val="14"/>
    </w:rPr>
  </w:style>
  <w:style w:type="paragraph" w:customStyle="1" w:styleId="ConsPlusNonformat">
    <w:name w:val="ConsPlusNonformat"/>
    <w:rsid w:val="00D04193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character" w:styleId="aff0">
    <w:name w:val="Hyperlink"/>
    <w:basedOn w:val="a0"/>
    <w:uiPriority w:val="99"/>
    <w:semiHidden/>
    <w:unhideWhenUsed/>
    <w:rsid w:val="00BA37F4"/>
    <w:rPr>
      <w:color w:val="0000FF"/>
      <w:u w:val="single"/>
    </w:rPr>
  </w:style>
  <w:style w:type="paragraph" w:customStyle="1" w:styleId="c16">
    <w:name w:val="c16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27">
    <w:name w:val="c27"/>
    <w:basedOn w:val="a0"/>
    <w:rsid w:val="00296AED"/>
  </w:style>
  <w:style w:type="paragraph" w:customStyle="1" w:styleId="c7">
    <w:name w:val="c7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3">
    <w:name w:val="c3"/>
    <w:basedOn w:val="a0"/>
    <w:rsid w:val="00296AED"/>
  </w:style>
  <w:style w:type="paragraph" w:customStyle="1" w:styleId="c18">
    <w:name w:val="c18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8">
    <w:name w:val="c8"/>
    <w:basedOn w:val="a0"/>
    <w:rsid w:val="00296AED"/>
  </w:style>
  <w:style w:type="character" w:customStyle="1" w:styleId="c24">
    <w:name w:val="c24"/>
    <w:basedOn w:val="a0"/>
    <w:rsid w:val="00296AED"/>
  </w:style>
  <w:style w:type="character" w:customStyle="1" w:styleId="c9">
    <w:name w:val="c9"/>
    <w:basedOn w:val="a0"/>
    <w:rsid w:val="00296AED"/>
  </w:style>
  <w:style w:type="character" w:customStyle="1" w:styleId="c30">
    <w:name w:val="c30"/>
    <w:basedOn w:val="a0"/>
    <w:rsid w:val="00296AED"/>
  </w:style>
  <w:style w:type="character" w:customStyle="1" w:styleId="c19">
    <w:name w:val="c19"/>
    <w:basedOn w:val="a0"/>
    <w:rsid w:val="00296AED"/>
  </w:style>
  <w:style w:type="paragraph" w:customStyle="1" w:styleId="c14">
    <w:name w:val="c14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6">
    <w:name w:val="c6"/>
    <w:basedOn w:val="a0"/>
    <w:rsid w:val="00296AED"/>
  </w:style>
  <w:style w:type="paragraph" w:customStyle="1" w:styleId="c50">
    <w:name w:val="c50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2">
    <w:name w:val="c2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4">
    <w:name w:val="c4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44">
    <w:name w:val="c44"/>
    <w:basedOn w:val="a"/>
    <w:rsid w:val="00296A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0">
    <w:name w:val="c0"/>
    <w:basedOn w:val="a0"/>
    <w:rsid w:val="00296AED"/>
  </w:style>
  <w:style w:type="paragraph" w:customStyle="1" w:styleId="c32">
    <w:name w:val="c32"/>
    <w:basedOn w:val="a"/>
    <w:rsid w:val="008A5E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">
    <w:name w:val="c1"/>
    <w:basedOn w:val="a0"/>
    <w:rsid w:val="008A5ED4"/>
  </w:style>
  <w:style w:type="paragraph" w:customStyle="1" w:styleId="c10">
    <w:name w:val="c10"/>
    <w:basedOn w:val="a"/>
    <w:rsid w:val="008A5E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3">
    <w:name w:val="c13"/>
    <w:basedOn w:val="a0"/>
    <w:rsid w:val="008A5ED4"/>
  </w:style>
  <w:style w:type="paragraph" w:customStyle="1" w:styleId="c35">
    <w:name w:val="c35"/>
    <w:basedOn w:val="a"/>
    <w:rsid w:val="00457D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5">
    <w:name w:val="c5"/>
    <w:basedOn w:val="a0"/>
    <w:rsid w:val="00457D37"/>
  </w:style>
  <w:style w:type="character" w:customStyle="1" w:styleId="c22">
    <w:name w:val="c22"/>
    <w:basedOn w:val="a0"/>
    <w:rsid w:val="00AF1CF8"/>
  </w:style>
  <w:style w:type="character" w:customStyle="1" w:styleId="c26">
    <w:name w:val="c26"/>
    <w:basedOn w:val="a0"/>
    <w:rsid w:val="00AF1CF8"/>
  </w:style>
  <w:style w:type="character" w:customStyle="1" w:styleId="c15">
    <w:name w:val="c15"/>
    <w:basedOn w:val="a0"/>
    <w:rsid w:val="00AF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LO-normal"/>
    <w:next w:val="LO-normal"/>
    <w:uiPriority w:val="11"/>
    <w:qFormat/>
    <w:pPr>
      <w:spacing w:before="200" w:line="240" w:lineRule="auto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e">
    <w:name w:val="Balloon Text"/>
    <w:basedOn w:val="a"/>
    <w:link w:val="aff"/>
    <w:uiPriority w:val="99"/>
    <w:semiHidden/>
    <w:unhideWhenUsed/>
    <w:rsid w:val="00D6426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0"/>
    <w:link w:val="afe"/>
    <w:uiPriority w:val="99"/>
    <w:semiHidden/>
    <w:rsid w:val="00D6426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tRXtSPgLqkT0H8ObvNVo91m5/g==">AMUW2mUoxEY7ixbnVsQ7sdfZ1+DSeUZxwcBbot3y+AOnDvaqKw2h3qWX2HzKFDzduCxAUsk6SOKC13YIY3kmXY1RpLu1g41ZNPkjQqOouyrXY1qFMtFGTCOXCSuXmIvLWyjw2MGcHDGj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2021-10-07T11:28:00Z</cp:lastPrinted>
  <dcterms:created xsi:type="dcterms:W3CDTF">2022-09-25T20:06:00Z</dcterms:created>
  <dcterms:modified xsi:type="dcterms:W3CDTF">2022-10-26T10:34:00Z</dcterms:modified>
  <dc:language>ru-RU</dc:language>
</cp:coreProperties>
</file>